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43" w:rsidRDefault="00FE043F" w:rsidP="00FE043F">
      <w:pPr>
        <w:tabs>
          <w:tab w:val="left" w:pos="567"/>
        </w:tabs>
        <w:ind w:right="-850"/>
        <w:jc w:val="center"/>
        <w:rPr>
          <w:b/>
          <w:lang w:val="en-GB"/>
        </w:rPr>
      </w:pPr>
      <w:r>
        <w:rPr>
          <w:noProof/>
          <w:lang w:val="cs-CZ" w:eastAsia="cs-CZ" w:bidi="sa-IN"/>
        </w:rPr>
        <w:drawing>
          <wp:anchor distT="0" distB="0" distL="114300" distR="114300" simplePos="0" relativeHeight="251658240" behindDoc="0" locked="0" layoutInCell="1" allowOverlap="1" wp14:anchorId="654C3DCC" wp14:editId="38EBA895">
            <wp:simplePos x="0" y="0"/>
            <wp:positionH relativeFrom="column">
              <wp:posOffset>1644650</wp:posOffset>
            </wp:positionH>
            <wp:positionV relativeFrom="paragraph">
              <wp:posOffset>-3175</wp:posOffset>
            </wp:positionV>
            <wp:extent cx="2449830" cy="1060450"/>
            <wp:effectExtent l="0" t="0" r="762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A3E">
        <w:rPr>
          <w:rFonts w:ascii="Calibri" w:eastAsia="Calibri" w:hAnsi="Calibri" w:cs="Times New Roman"/>
          <w:noProof/>
          <w:sz w:val="28"/>
          <w:szCs w:val="28"/>
          <w:lang w:val="cs-CZ" w:eastAsia="cs-CZ" w:bidi="sa-IN"/>
        </w:rPr>
        <w:drawing>
          <wp:anchor distT="0" distB="0" distL="114300" distR="114300" simplePos="0" relativeHeight="251662336" behindDoc="0" locked="0" layoutInCell="1" allowOverlap="1" wp14:anchorId="5001F73E" wp14:editId="7676F623">
            <wp:simplePos x="0" y="0"/>
            <wp:positionH relativeFrom="column">
              <wp:posOffset>4864735</wp:posOffset>
            </wp:positionH>
            <wp:positionV relativeFrom="paragraph">
              <wp:posOffset>647700</wp:posOffset>
            </wp:positionV>
            <wp:extent cx="729615" cy="228600"/>
            <wp:effectExtent l="0" t="0" r="0" b="0"/>
            <wp:wrapNone/>
            <wp:docPr id="5" name="Bild 3" descr="http://www.wu.ac.at/fileadmin/wu/_processed_/csm_Logo_IOER_dc2c11c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u.ac.at/fileadmin/wu/_processed_/csm_Logo_IOER_dc2c11ca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33"/>
                    <a:stretch/>
                  </pic:blipFill>
                  <pic:spPr bwMode="auto">
                    <a:xfrm>
                      <a:off x="0" y="0"/>
                      <a:ext cx="729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33A3E">
        <w:rPr>
          <w:rFonts w:ascii="Calibri" w:eastAsia="Calibri" w:hAnsi="Calibri" w:cs="Times New Roman"/>
          <w:noProof/>
          <w:lang w:val="cs-CZ" w:eastAsia="cs-CZ" w:bidi="sa-IN"/>
        </w:rPr>
        <w:drawing>
          <wp:anchor distT="0" distB="0" distL="114300" distR="114300" simplePos="0" relativeHeight="251660288" behindDoc="0" locked="0" layoutInCell="1" allowOverlap="1" wp14:anchorId="4CCD9D24" wp14:editId="071254CF">
            <wp:simplePos x="0" y="0"/>
            <wp:positionH relativeFrom="page">
              <wp:posOffset>5261610</wp:posOffset>
            </wp:positionH>
            <wp:positionV relativeFrom="page">
              <wp:posOffset>741045</wp:posOffset>
            </wp:positionV>
            <wp:extent cx="1362710" cy="922655"/>
            <wp:effectExtent l="0" t="0" r="8890" b="0"/>
            <wp:wrapNone/>
            <wp:docPr id="3" name="Grafik 0" descr="Header-Brie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Brief1.png"/>
                    <pic:cNvPicPr/>
                  </pic:nvPicPr>
                  <pic:blipFill rotWithShape="1">
                    <a:blip r:embed="rId9"/>
                    <a:srcRect b="35000"/>
                    <a:stretch/>
                  </pic:blipFill>
                  <pic:spPr bwMode="auto">
                    <a:xfrm>
                      <a:off x="0" y="0"/>
                      <a:ext cx="1362710" cy="92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 w:bidi="sa-IN"/>
        </w:rPr>
        <w:drawing>
          <wp:inline distT="0" distB="0" distL="0" distR="0" wp14:anchorId="037A1F1C" wp14:editId="7F081816">
            <wp:extent cx="1078302" cy="1061049"/>
            <wp:effectExtent l="0" t="0" r="762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55" cy="106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A" w:rsidRPr="00A72043">
        <w:rPr>
          <w:lang w:val="en-GB"/>
        </w:rPr>
        <w:br w:type="textWrapping" w:clear="all"/>
      </w:r>
    </w:p>
    <w:p w:rsidR="00A72043" w:rsidRDefault="00A72043" w:rsidP="00CC497E">
      <w:pPr>
        <w:ind w:right="-85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A72043" w:rsidRPr="00A72043" w:rsidRDefault="00A72043" w:rsidP="00CC497E">
      <w:pPr>
        <w:ind w:right="-85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72043">
        <w:rPr>
          <w:rFonts w:ascii="Times New Roman" w:hAnsi="Times New Roman" w:cs="Times New Roman"/>
          <w:b/>
          <w:sz w:val="32"/>
          <w:szCs w:val="32"/>
          <w:lang w:val="en-GB"/>
        </w:rPr>
        <w:t>Conference on Abuse of Law</w:t>
      </w:r>
    </w:p>
    <w:p w:rsidR="00A72043" w:rsidRPr="00523E82" w:rsidRDefault="00A72043" w:rsidP="00CC497E">
      <w:p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23E82">
        <w:rPr>
          <w:rFonts w:ascii="Times New Roman" w:hAnsi="Times New Roman" w:cs="Times New Roman"/>
          <w:b/>
          <w:bCs/>
          <w:sz w:val="24"/>
          <w:szCs w:val="24"/>
          <w:lang w:val="en-GB"/>
        </w:rPr>
        <w:t>October 20 and 21, 2016</w:t>
      </w:r>
    </w:p>
    <w:p w:rsidR="006A0A3A" w:rsidRPr="00CC497E" w:rsidRDefault="006A0A3A" w:rsidP="00CC497E">
      <w:pPr>
        <w:ind w:right="-850"/>
        <w:jc w:val="center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Budova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PF UK, Praha 1,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nám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Curieových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7,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místnost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č. 38,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přízemí</w:t>
      </w:r>
      <w:proofErr w:type="spellEnd"/>
    </w:p>
    <w:p w:rsidR="00A72043" w:rsidRPr="00CC497E" w:rsidRDefault="00A72043" w:rsidP="00CC497E">
      <w:pPr>
        <w:ind w:right="-850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C497E">
        <w:rPr>
          <w:rFonts w:ascii="Times New Roman" w:hAnsi="Times New Roman" w:cs="Times New Roman"/>
          <w:b/>
          <w:sz w:val="23"/>
          <w:szCs w:val="23"/>
          <w:lang w:val="en-US"/>
        </w:rPr>
        <w:t>Program</w:t>
      </w:r>
    </w:p>
    <w:p w:rsidR="00A72043" w:rsidRPr="00CC497E" w:rsidRDefault="00A72043" w:rsidP="00CC497E">
      <w:pPr>
        <w:spacing w:line="240" w:lineRule="auto"/>
        <w:ind w:right="-850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C497E">
        <w:rPr>
          <w:rFonts w:ascii="Times New Roman" w:hAnsi="Times New Roman" w:cs="Times New Roman"/>
          <w:b/>
          <w:sz w:val="23"/>
          <w:szCs w:val="23"/>
          <w:lang w:val="en-US"/>
        </w:rPr>
        <w:t>Thursday, October 20</w:t>
      </w:r>
    </w:p>
    <w:p w:rsidR="00A72043" w:rsidRPr="00CC497E" w:rsidRDefault="00A72043" w:rsidP="00CC497E">
      <w:pPr>
        <w:tabs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9.45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  <w:t>Welcoming and introductory remarks</w:t>
      </w:r>
    </w:p>
    <w:p w:rsidR="00A72043" w:rsidRPr="00CC497E" w:rsidRDefault="00A72043" w:rsidP="00CC497E">
      <w:pPr>
        <w:ind w:right="-850"/>
        <w:rPr>
          <w:rFonts w:ascii="Times New Roman" w:hAnsi="Times New Roman" w:cs="Times New Roman"/>
          <w:b/>
          <w:sz w:val="23"/>
          <w:szCs w:val="23"/>
          <w:lang w:val="en-GB"/>
        </w:rPr>
      </w:pPr>
    </w:p>
    <w:p w:rsidR="00A72043" w:rsidRPr="00CC497E" w:rsidRDefault="00A72043" w:rsidP="00CC497E">
      <w:pPr>
        <w:spacing w:after="60" w:line="240" w:lineRule="auto"/>
        <w:ind w:right="-850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b/>
          <w:sz w:val="23"/>
          <w:szCs w:val="23"/>
          <w:lang w:val="en-GB"/>
        </w:rPr>
        <w:t>Session I: Foundations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10.00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The Structure of the Abuse of Law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681A6C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Michael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Potacs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>, Vienna University of Economics and Business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i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10.30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Abuse of Law and its Consequences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681A6C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Luboš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Tichý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>, Charles University Prague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11.00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Prohibition of Abuse of Law as a Legal Principal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US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681A6C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US"/>
        </w:rPr>
        <w:t>Slavomíra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US"/>
        </w:rPr>
        <w:t>Henčeková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US"/>
        </w:rPr>
        <w:t>, Charles University Prague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>11.30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681A6C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Discussion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12.00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  <w:t>Lunch for the speakers</w:t>
      </w:r>
    </w:p>
    <w:p w:rsidR="00A72043" w:rsidRPr="00CC497E" w:rsidRDefault="00A72043" w:rsidP="00CC497E">
      <w:pPr>
        <w:tabs>
          <w:tab w:val="left" w:pos="567"/>
          <w:tab w:val="left" w:pos="851"/>
        </w:tabs>
        <w:ind w:right="-850"/>
        <w:rPr>
          <w:rFonts w:ascii="Times New Roman" w:hAnsi="Times New Roman" w:cs="Times New Roman"/>
          <w:b/>
          <w:sz w:val="23"/>
          <w:szCs w:val="23"/>
          <w:lang w:val="en-GB"/>
        </w:rPr>
      </w:pP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b/>
          <w:sz w:val="23"/>
          <w:szCs w:val="23"/>
          <w:lang w:val="en-GB"/>
        </w:rPr>
        <w:t>Session II: Private Law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13.30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Abuse of Rights in Civil Law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681A6C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Georg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Kodek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>, Vienna University of Economics and Business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14.00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Abuse of Corporate Law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681A6C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Friedrich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Rüffler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>/Julia Told, University of Vienna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i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>14.30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681A6C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Abuse of Labour Law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681A6C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Martin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Risak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>, University of Vienna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>15.00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681A6C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"/>
        </w:rPr>
        <w:t>Abuse of Rights in the Czech Labor Law</w:t>
      </w:r>
    </w:p>
    <w:p w:rsidR="00A72043" w:rsidRPr="00CC497E" w:rsidRDefault="00681A6C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A72043"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Petr </w:t>
      </w:r>
      <w:proofErr w:type="spellStart"/>
      <w:r w:rsidR="00A72043" w:rsidRPr="00CC497E">
        <w:rPr>
          <w:rFonts w:ascii="Times New Roman" w:hAnsi="Times New Roman" w:cs="Times New Roman"/>
          <w:sz w:val="23"/>
          <w:szCs w:val="23"/>
          <w:lang w:val="en-GB"/>
        </w:rPr>
        <w:t>Hůrka</w:t>
      </w:r>
      <w:proofErr w:type="spellEnd"/>
      <w:r w:rsidR="00A72043" w:rsidRPr="00CC497E">
        <w:rPr>
          <w:rFonts w:ascii="Times New Roman" w:hAnsi="Times New Roman" w:cs="Times New Roman"/>
          <w:sz w:val="23"/>
          <w:szCs w:val="23"/>
          <w:lang w:val="en-GB"/>
        </w:rPr>
        <w:t>, Charles University Prague</w:t>
      </w:r>
    </w:p>
    <w:p w:rsidR="00A72043" w:rsidRPr="00CC497E" w:rsidRDefault="00DA7320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i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15.</w:t>
      </w:r>
      <w:r w:rsidR="00A72043"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30 </w:t>
      </w:r>
      <w:r w:rsidR="00A72043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A72043" w:rsidRPr="00CC497E">
        <w:rPr>
          <w:rFonts w:ascii="Times New Roman" w:hAnsi="Times New Roman" w:cs="Times New Roman"/>
          <w:i/>
          <w:sz w:val="23"/>
          <w:szCs w:val="23"/>
          <w:lang w:val="en-GB"/>
        </w:rPr>
        <w:t>Discussion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16.00 </w:t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>Coffee Break</w:t>
      </w:r>
    </w:p>
    <w:p w:rsidR="00CC497E" w:rsidRDefault="00CC497E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</w:p>
    <w:p w:rsidR="00CC497E" w:rsidRDefault="00CC497E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</w:p>
    <w:p w:rsidR="00CC497E" w:rsidRDefault="00CC497E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16.30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Abuse of Property and similar Rights in Competition Law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Petra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Pipková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>, Charles University Prague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>17.00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 xml:space="preserve">Abuse of Principle of </w:t>
      </w:r>
      <w:proofErr w:type="spellStart"/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Creditor´Autonomy</w:t>
      </w:r>
      <w:proofErr w:type="spellEnd"/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 xml:space="preserve"> in the insolvency proceedings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left="851" w:right="-850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Tomáš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 Troup, Charles University Prague/Andreas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Frössel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>, Vienna University of Business and Economics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left="851" w:right="-850" w:hanging="851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17.30    </w:t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Determination of Governing Law as a Tool of Abuse of Law in Cases of Liability for Damage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Jiří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Hrádek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>, Charles University Prague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i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18.00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Discussion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18.30 </w:t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>End of the first day of the conference</w:t>
      </w:r>
    </w:p>
    <w:p w:rsidR="00A72043" w:rsidRPr="00CC497E" w:rsidRDefault="00A72043" w:rsidP="00CC497E">
      <w:pPr>
        <w:tabs>
          <w:tab w:val="left" w:pos="567"/>
          <w:tab w:val="left" w:pos="851"/>
        </w:tabs>
        <w:ind w:right="-850"/>
        <w:rPr>
          <w:rFonts w:ascii="Times New Roman" w:hAnsi="Times New Roman" w:cs="Times New Roman"/>
          <w:sz w:val="23"/>
          <w:szCs w:val="23"/>
          <w:lang w:val="en-GB"/>
        </w:rPr>
      </w:pPr>
    </w:p>
    <w:p w:rsidR="00A72043" w:rsidRPr="00CC497E" w:rsidRDefault="00A72043" w:rsidP="00CC497E">
      <w:pPr>
        <w:tabs>
          <w:tab w:val="left" w:pos="567"/>
          <w:tab w:val="left" w:pos="851"/>
        </w:tabs>
        <w:ind w:right="-850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b/>
          <w:sz w:val="23"/>
          <w:szCs w:val="23"/>
          <w:lang w:val="en-GB"/>
        </w:rPr>
        <w:t xml:space="preserve">Friday, 21 October 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b/>
          <w:sz w:val="23"/>
          <w:szCs w:val="23"/>
          <w:lang w:val="en-GB"/>
        </w:rPr>
        <w:t>Session III: Public Law</w:t>
      </w:r>
    </w:p>
    <w:p w:rsidR="00A72043" w:rsidRPr="00CC497E" w:rsidRDefault="00A72043" w:rsidP="00CC497E">
      <w:pPr>
        <w:tabs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9.30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Abuse of Law and Abuse of Administrative Discretion – the Czech View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Richard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Pomahač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 /Jakub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Handrlica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>, Charles University Prague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>10.00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Abuse of Law and Abuse of Administrative Discretion – the Austrian View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>Claudia Fuchs, Vienna University of Business and Economics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>10.30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Abuse of Tax Law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left="851"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Petra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Kamínková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>, Charles University Prague/Markus Seiler, Vienna University of Business and Economics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i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11.00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Discussion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12.00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  <w:t>Lunch for the speakers</w:t>
      </w:r>
    </w:p>
    <w:p w:rsidR="00A72043" w:rsidRPr="00CC497E" w:rsidRDefault="00A72043" w:rsidP="00CC497E">
      <w:pPr>
        <w:tabs>
          <w:tab w:val="left" w:pos="567"/>
          <w:tab w:val="left" w:pos="851"/>
        </w:tabs>
        <w:ind w:right="-850"/>
        <w:rPr>
          <w:rFonts w:ascii="Times New Roman" w:hAnsi="Times New Roman" w:cs="Times New Roman"/>
          <w:b/>
          <w:sz w:val="23"/>
          <w:szCs w:val="23"/>
          <w:lang w:val="en-GB"/>
        </w:rPr>
      </w:pP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b/>
          <w:sz w:val="23"/>
          <w:szCs w:val="23"/>
          <w:lang w:val="en-GB"/>
        </w:rPr>
        <w:t>Session IV: Human Rights, International and EU-Law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13.30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Abuse of Law as a General Principle in Union Law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Claudia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Wutscher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>, Vienna University of Business and Economics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left="851" w:right="-850" w:hanging="851"/>
        <w:rPr>
          <w:rFonts w:ascii="Times New Roman" w:hAnsi="Times New Roman" w:cs="Times New Roman"/>
          <w:sz w:val="23"/>
          <w:szCs w:val="23"/>
          <w:lang w:val="en-US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14.00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US"/>
        </w:rPr>
        <w:t xml:space="preserve">National </w:t>
      </w:r>
      <w:proofErr w:type="spellStart"/>
      <w:r w:rsidRPr="00CC497E">
        <w:rPr>
          <w:rFonts w:ascii="Times New Roman" w:hAnsi="Times New Roman" w:cs="Times New Roman"/>
          <w:i/>
          <w:sz w:val="23"/>
          <w:szCs w:val="23"/>
          <w:lang w:val="en-US"/>
        </w:rPr>
        <w:t>Practises</w:t>
      </w:r>
      <w:proofErr w:type="spellEnd"/>
      <w:r w:rsidRPr="00CC497E">
        <w:rPr>
          <w:rFonts w:ascii="Times New Roman" w:hAnsi="Times New Roman" w:cs="Times New Roman"/>
          <w:i/>
          <w:sz w:val="23"/>
          <w:szCs w:val="23"/>
          <w:lang w:val="en-US"/>
        </w:rPr>
        <w:t xml:space="preserve"> of Abuse of Social Assistance by European Union Citizens on the Move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US"/>
        </w:rPr>
      </w:pPr>
      <w:r w:rsidRPr="00CC497E">
        <w:rPr>
          <w:rFonts w:ascii="Times New Roman" w:hAnsi="Times New Roman" w:cs="Times New Roman"/>
          <w:sz w:val="23"/>
          <w:szCs w:val="23"/>
          <w:lang w:val="en-US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US"/>
        </w:rPr>
        <w:t xml:space="preserve">Solange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US"/>
        </w:rPr>
        <w:t>Maslowski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US"/>
        </w:rPr>
        <w:t>, Charles University Prague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14.30 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Discussion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>15.00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>Coffee Break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>15.30</w:t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Abuse of Human Rights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Christoph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Bezemek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>, University of Graz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US"/>
        </w:rPr>
        <w:t>16.00</w:t>
      </w:r>
      <w:r w:rsidRPr="00CC497E">
        <w:rPr>
          <w:rFonts w:ascii="Times New Roman" w:hAnsi="Times New Roman" w:cs="Times New Roman"/>
          <w:sz w:val="23"/>
          <w:szCs w:val="23"/>
          <w:lang w:val="en-US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GB"/>
        </w:rPr>
        <w:t>Abuse of Rights in International Law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GB"/>
        </w:rPr>
        <w:t xml:space="preserve">Erich </w:t>
      </w:r>
      <w:proofErr w:type="spellStart"/>
      <w:r w:rsidRPr="00CC497E">
        <w:rPr>
          <w:rFonts w:ascii="Times New Roman" w:hAnsi="Times New Roman" w:cs="Times New Roman"/>
          <w:sz w:val="23"/>
          <w:szCs w:val="23"/>
          <w:lang w:val="en-GB"/>
        </w:rPr>
        <w:t>Vranes</w:t>
      </w:r>
      <w:proofErr w:type="spellEnd"/>
      <w:r w:rsidRPr="00CC497E">
        <w:rPr>
          <w:rFonts w:ascii="Times New Roman" w:hAnsi="Times New Roman" w:cs="Times New Roman"/>
          <w:sz w:val="23"/>
          <w:szCs w:val="23"/>
          <w:lang w:val="en-GB"/>
        </w:rPr>
        <w:t>, Vienna University of Business and Economics</w:t>
      </w:r>
    </w:p>
    <w:p w:rsidR="00A72043" w:rsidRPr="00CC497E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US"/>
        </w:rPr>
      </w:pPr>
      <w:r w:rsidRPr="00CC497E">
        <w:rPr>
          <w:rFonts w:ascii="Times New Roman" w:hAnsi="Times New Roman" w:cs="Times New Roman"/>
          <w:sz w:val="23"/>
          <w:szCs w:val="23"/>
          <w:lang w:val="en-US"/>
        </w:rPr>
        <w:t>16.30</w:t>
      </w:r>
      <w:r w:rsidRPr="00CC497E">
        <w:rPr>
          <w:rFonts w:ascii="Times New Roman" w:hAnsi="Times New Roman" w:cs="Times New Roman"/>
          <w:sz w:val="23"/>
          <w:szCs w:val="23"/>
          <w:lang w:val="en-US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C497E">
        <w:rPr>
          <w:rFonts w:ascii="Times New Roman" w:hAnsi="Times New Roman" w:cs="Times New Roman"/>
          <w:i/>
          <w:sz w:val="23"/>
          <w:szCs w:val="23"/>
          <w:lang w:val="en-US"/>
        </w:rPr>
        <w:t>Discussion</w:t>
      </w:r>
    </w:p>
    <w:p w:rsidR="00A72043" w:rsidRDefault="00A72043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US"/>
        </w:rPr>
      </w:pPr>
      <w:r w:rsidRPr="00CC497E">
        <w:rPr>
          <w:rFonts w:ascii="Times New Roman" w:hAnsi="Times New Roman" w:cs="Times New Roman"/>
          <w:sz w:val="23"/>
          <w:szCs w:val="23"/>
          <w:lang w:val="en-US"/>
        </w:rPr>
        <w:t>17.00</w:t>
      </w:r>
      <w:r w:rsidRPr="00CC497E">
        <w:rPr>
          <w:rFonts w:ascii="Times New Roman" w:hAnsi="Times New Roman" w:cs="Times New Roman"/>
          <w:sz w:val="23"/>
          <w:szCs w:val="23"/>
          <w:lang w:val="en-US"/>
        </w:rPr>
        <w:tab/>
      </w:r>
      <w:r w:rsidR="00BE66AD" w:rsidRPr="00CC497E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C497E">
        <w:rPr>
          <w:rFonts w:ascii="Times New Roman" w:hAnsi="Times New Roman" w:cs="Times New Roman"/>
          <w:sz w:val="23"/>
          <w:szCs w:val="23"/>
          <w:lang w:val="en-US"/>
        </w:rPr>
        <w:t>End of the conference</w:t>
      </w:r>
    </w:p>
    <w:p w:rsidR="00523E82" w:rsidRDefault="00523E82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US"/>
        </w:rPr>
      </w:pPr>
    </w:p>
    <w:p w:rsidR="00523E82" w:rsidRDefault="00523E82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US"/>
        </w:rPr>
      </w:pPr>
    </w:p>
    <w:p w:rsidR="00523E82" w:rsidRDefault="00523E82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b/>
          <w:bCs/>
          <w:color w:val="4C6CC6"/>
          <w:sz w:val="23"/>
          <w:szCs w:val="23"/>
          <w:lang w:val="en-US"/>
        </w:rPr>
      </w:pPr>
      <w:r w:rsidRPr="00523E82">
        <w:rPr>
          <w:rFonts w:ascii="Times New Roman" w:hAnsi="Times New Roman" w:cs="Times New Roman"/>
          <w:b/>
          <w:bCs/>
          <w:color w:val="4C6CC6"/>
          <w:sz w:val="23"/>
          <w:szCs w:val="23"/>
          <w:lang w:val="en-US"/>
        </w:rPr>
        <w:t>No charge.</w:t>
      </w:r>
    </w:p>
    <w:p w:rsidR="00523E82" w:rsidRPr="00523E82" w:rsidRDefault="00523E82" w:rsidP="00CC497E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b/>
          <w:bCs/>
          <w:color w:val="4C6CC6"/>
          <w:sz w:val="23"/>
          <w:szCs w:val="23"/>
          <w:lang w:val="en-US"/>
        </w:rPr>
      </w:pPr>
    </w:p>
    <w:p w:rsidR="00857A08" w:rsidRPr="00CC497E" w:rsidRDefault="00523E82" w:rsidP="00523E82">
      <w:pPr>
        <w:tabs>
          <w:tab w:val="left" w:pos="567"/>
          <w:tab w:val="left" w:pos="851"/>
        </w:tabs>
        <w:spacing w:after="60" w:line="240" w:lineRule="auto"/>
        <w:ind w:right="-850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bCs/>
          <w:color w:val="4C6CC6"/>
          <w:sz w:val="23"/>
          <w:szCs w:val="23"/>
          <w:lang w:val="en-US"/>
        </w:rPr>
        <w:t>Further information:        novackov</w:t>
      </w:r>
      <w:r w:rsidRPr="00523E82">
        <w:rPr>
          <w:rFonts w:ascii="Times New Roman" w:hAnsi="Times New Roman" w:cs="Times New Roman"/>
          <w:b/>
          <w:bCs/>
          <w:color w:val="4C6CC6"/>
          <w:sz w:val="23"/>
          <w:szCs w:val="23"/>
          <w:lang w:val="en-US"/>
        </w:rPr>
        <w:t>@prf.cuni.cz</w:t>
      </w:r>
      <w:bookmarkStart w:id="0" w:name="_GoBack"/>
      <w:bookmarkEnd w:id="0"/>
    </w:p>
    <w:sectPr w:rsidR="00857A08" w:rsidRPr="00CC497E" w:rsidSect="00A72043">
      <w:footerReference w:type="default" r:id="rId11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34" w:rsidRDefault="00DC7934" w:rsidP="00A72043">
      <w:pPr>
        <w:spacing w:after="0" w:line="240" w:lineRule="auto"/>
      </w:pPr>
      <w:r>
        <w:separator/>
      </w:r>
    </w:p>
  </w:endnote>
  <w:endnote w:type="continuationSeparator" w:id="0">
    <w:p w:rsidR="00DC7934" w:rsidRDefault="00DC7934" w:rsidP="00A7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627025"/>
      <w:docPartObj>
        <w:docPartGallery w:val="Page Numbers (Bottom of Page)"/>
        <w:docPartUnique/>
      </w:docPartObj>
    </w:sdtPr>
    <w:sdtEndPr/>
    <w:sdtContent>
      <w:p w:rsidR="00A72043" w:rsidRDefault="00A720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E82" w:rsidRPr="00523E82">
          <w:rPr>
            <w:noProof/>
            <w:lang w:val="de-DE"/>
          </w:rPr>
          <w:t>2</w:t>
        </w:r>
        <w:r>
          <w:fldChar w:fldCharType="end"/>
        </w:r>
      </w:p>
    </w:sdtContent>
  </w:sdt>
  <w:p w:rsidR="00A72043" w:rsidRDefault="00A720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34" w:rsidRDefault="00DC7934" w:rsidP="00A72043">
      <w:pPr>
        <w:spacing w:after="0" w:line="240" w:lineRule="auto"/>
      </w:pPr>
      <w:r>
        <w:separator/>
      </w:r>
    </w:p>
  </w:footnote>
  <w:footnote w:type="continuationSeparator" w:id="0">
    <w:p w:rsidR="00DC7934" w:rsidRDefault="00DC7934" w:rsidP="00A72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3A"/>
    <w:rsid w:val="000A4233"/>
    <w:rsid w:val="00133A3E"/>
    <w:rsid w:val="00186E14"/>
    <w:rsid w:val="001935A8"/>
    <w:rsid w:val="003C1C4B"/>
    <w:rsid w:val="00523E82"/>
    <w:rsid w:val="00681A6C"/>
    <w:rsid w:val="006A0A3A"/>
    <w:rsid w:val="006E443A"/>
    <w:rsid w:val="00857A08"/>
    <w:rsid w:val="008A6990"/>
    <w:rsid w:val="00A72043"/>
    <w:rsid w:val="00BE66AD"/>
    <w:rsid w:val="00BF4C3A"/>
    <w:rsid w:val="00CC07A1"/>
    <w:rsid w:val="00CC497E"/>
    <w:rsid w:val="00DA7320"/>
    <w:rsid w:val="00DC7934"/>
    <w:rsid w:val="00DD3F08"/>
    <w:rsid w:val="00F60726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C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043"/>
  </w:style>
  <w:style w:type="paragraph" w:styleId="Zpat">
    <w:name w:val="footer"/>
    <w:basedOn w:val="Normln"/>
    <w:link w:val="ZpatChar"/>
    <w:uiPriority w:val="99"/>
    <w:unhideWhenUsed/>
    <w:rsid w:val="00A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C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043"/>
  </w:style>
  <w:style w:type="paragraph" w:styleId="Zpat">
    <w:name w:val="footer"/>
    <w:basedOn w:val="Normln"/>
    <w:link w:val="ZpatChar"/>
    <w:uiPriority w:val="99"/>
    <w:unhideWhenUsed/>
    <w:rsid w:val="00A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lida</cp:lastModifiedBy>
  <cp:revision>2</cp:revision>
  <cp:lastPrinted>2016-09-06T13:38:00Z</cp:lastPrinted>
  <dcterms:created xsi:type="dcterms:W3CDTF">2016-09-18T20:19:00Z</dcterms:created>
  <dcterms:modified xsi:type="dcterms:W3CDTF">2016-09-18T20:19:00Z</dcterms:modified>
</cp:coreProperties>
</file>